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63"/>
        <w:pBdr/>
        <w:spacing/>
        <w:ind w:right="211" w:left="205"/>
        <w:jc w:val="center"/>
        <w:rPr/>
      </w:pPr>
      <w:r>
        <w:t xml:space="preserve">ЗАЯВКА</w:t>
      </w:r>
      <w:r/>
    </w:p>
    <w:p>
      <w:pPr>
        <w:pStyle w:val="663"/>
        <w:pBdr/>
        <w:spacing w:before="49" w:line="276" w:lineRule="auto"/>
        <w:ind w:right="214" w:left="205"/>
        <w:jc w:val="center"/>
        <w:rPr/>
      </w:pPr>
      <w:r>
        <w:t xml:space="preserve">на участие в IV Международном конкурсе исполнителей на народных</w:t>
      </w:r>
      <w:r>
        <w:rPr>
          <w:spacing w:val="-67"/>
        </w:rPr>
        <w:t xml:space="preserve"> </w:t>
      </w:r>
      <w:r>
        <w:t xml:space="preserve">инструментах</w:t>
      </w:r>
      <w:r>
        <w:rPr>
          <w:spacing w:val="-2"/>
        </w:rPr>
        <w:t xml:space="preserve"> </w:t>
      </w:r>
      <w:r>
        <w:t xml:space="preserve">имени</w:t>
      </w:r>
      <w:r>
        <w:rPr>
          <w:spacing w:val="-1"/>
        </w:rPr>
        <w:t xml:space="preserve"> </w:t>
      </w:r>
      <w:r>
        <w:t xml:space="preserve">М.А. Матренина</w:t>
      </w:r>
      <w:r/>
    </w:p>
    <w:p>
      <w:pPr>
        <w:pStyle w:val="663"/>
        <w:pBdr/>
        <w:spacing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63"/>
        <w:pBdr/>
        <w:spacing/>
        <w:ind w:left="0"/>
        <w:rPr>
          <w:sz w:val="12"/>
        </w:rPr>
      </w:pPr>
      <w:r>
        <w:rPr>
          <w:sz w:val="12"/>
        </w:rPr>
      </w:r>
      <w:r>
        <w:rPr>
          <w:sz w:val="12"/>
        </w:rPr>
      </w:r>
    </w:p>
    <w:tbl>
      <w:tblPr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4217"/>
        <w:gridCol w:w="5355"/>
      </w:tblGrid>
      <w:tr>
        <w:trPr>
          <w:trHeight w:val="519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415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Номинация: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699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рождения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(число,</w:t>
            </w:r>
            <w:r>
              <w:rPr>
                <w:sz w:val="24"/>
                <w:szCs w:val="24"/>
                <w14:ligatures w14:val="none"/>
              </w:rPr>
            </w:r>
          </w:p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месяц,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год):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415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Гражданство: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699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Полный почтовый адрес участника (с указанием почтового индекса):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699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Контактный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телефон</w:t>
            </w:r>
            <w:r>
              <w:rPr>
                <w:sz w:val="24"/>
                <w:szCs w:val="24"/>
                <w14:ligatures w14:val="none"/>
              </w:rPr>
            </w:r>
          </w:p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участника: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370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E-mail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1027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Полное название учебного заведения и год его окончания (курс – для студентов):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971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преподавателя,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  <w14:ligatures w14:val="none"/>
              </w:rPr>
            </w:r>
          </w:p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указанием званий (для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студентов):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546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концертмейстера: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655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Телефон, e-mail концертмейстера, прибывающего вместе с участником: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982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Необходимость в предоставлении концертмейстера организаторами конкурса (да/нет):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370"/>
        </w:trPr>
        <w:tc>
          <w:tcPr>
            <w:gridSpan w:val="2"/>
            <w:tcBorders/>
            <w:tcW w:w="9572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Конкурсная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указанием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хронометража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каждого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произведения:</w:t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370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тур: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371"/>
        </w:trPr>
        <w:tc>
          <w:tcPr>
            <w:tcBorders/>
            <w:tcW w:w="4217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тур:</w:t>
            </w:r>
            <w:r>
              <w:rPr>
                <w:sz w:val="24"/>
                <w:szCs w:val="24"/>
                <w14:ligatures w14:val="none"/>
              </w:rPr>
            </w:r>
          </w:p>
        </w:tc>
        <w:tc>
          <w:tcPr>
            <w:tcBorders/>
            <w:tcW w:w="5355" w:type="dxa"/>
            <w:textDirection w:val="lrTb"/>
            <w:noWrap w:val="false"/>
          </w:tcPr>
          <w:p>
            <w:pPr>
              <w:pBdr/>
              <w:shd w:val="nil"/>
              <w:spacing/>
              <w:ind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14:ligatures w14:val="none"/>
              </w:rPr>
            </w:r>
          </w:p>
        </w:tc>
      </w:tr>
      <w:tr>
        <w:trPr>
          <w:trHeight w:val="371"/>
        </w:trPr>
        <w:tc>
          <w:tcPr>
            <w:tcBorders/>
            <w:tcW w:w="4217" w:type="dxa"/>
            <w:vMerge w:val="restart"/>
            <w:textDirection w:val="lrTb"/>
            <w:noWrap w:val="false"/>
          </w:tcPr>
          <w:p>
            <w:pPr>
              <w:pBdr/>
              <w:shd w:val="nil" w:color="000000"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тур:</w:t>
            </w:r>
            <w:r>
              <w:rPr>
                <w:sz w:val="24"/>
                <w:szCs w:val="24"/>
              </w:rPr>
            </w:r>
          </w:p>
        </w:tc>
        <w:tc>
          <w:tcPr>
            <w:tcBorders/>
            <w:tcW w:w="5355" w:type="dxa"/>
            <w:vMerge w:val="restart"/>
            <w:textDirection w:val="lrTb"/>
            <w:noWrap w:val="false"/>
          </w:tcPr>
          <w:p>
            <w:pPr>
              <w:pBdr/>
              <w:shd w:val="nil" w:color="000000"/>
              <w:spacing/>
              <w: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Bdr/>
        <w:spacing w:after="0"/>
        <w:ind/>
        <w:rPr>
          <w:sz w:val="26"/>
          <w:szCs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63"/>
        <w:pBdr/>
        <w:spacing w:before="5"/>
        <w:ind w:left="0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663"/>
        <w:pBdr/>
        <w:spacing w:before="88" w:line="276" w:lineRule="auto"/>
        <w:ind/>
        <w:rPr/>
      </w:pPr>
      <w:r>
        <w:t xml:space="preserve">Прошу</w:t>
      </w:r>
      <w:r>
        <w:rPr>
          <w:spacing w:val="26"/>
        </w:rPr>
        <w:t xml:space="preserve"> </w:t>
      </w:r>
      <w:r>
        <w:t xml:space="preserve">принять</w:t>
      </w:r>
      <w:r>
        <w:rPr>
          <w:spacing w:val="26"/>
        </w:rPr>
        <w:t xml:space="preserve"> </w:t>
      </w:r>
      <w:r>
        <w:t xml:space="preserve">мою</w:t>
      </w:r>
      <w:r>
        <w:rPr>
          <w:spacing w:val="25"/>
        </w:rPr>
        <w:t xml:space="preserve"> </w:t>
      </w:r>
      <w:r>
        <w:t xml:space="preserve">заявку</w:t>
      </w:r>
      <w:r>
        <w:rPr>
          <w:spacing w:val="27"/>
        </w:rPr>
        <w:t xml:space="preserve"> </w:t>
      </w:r>
      <w:r>
        <w:t xml:space="preserve">на</w:t>
      </w:r>
      <w:r>
        <w:rPr>
          <w:spacing w:val="25"/>
        </w:rPr>
        <w:t xml:space="preserve"> </w:t>
      </w:r>
      <w:r>
        <w:t xml:space="preserve">участие</w:t>
      </w:r>
      <w:r>
        <w:rPr>
          <w:spacing w:val="27"/>
        </w:rPr>
        <w:t xml:space="preserve"> </w:t>
      </w:r>
      <w:r>
        <w:t xml:space="preserve">в</w:t>
      </w:r>
      <w:r>
        <w:rPr>
          <w:spacing w:val="27"/>
        </w:rPr>
        <w:t xml:space="preserve"> </w:t>
      </w:r>
      <w:r>
        <w:t xml:space="preserve">IV</w:t>
      </w:r>
      <w:r>
        <w:rPr>
          <w:spacing w:val="26"/>
        </w:rPr>
        <w:t xml:space="preserve"> </w:t>
      </w:r>
      <w:r>
        <w:t xml:space="preserve">Международном</w:t>
      </w:r>
      <w:r>
        <w:rPr>
          <w:spacing w:val="25"/>
        </w:rPr>
        <w:t xml:space="preserve"> </w:t>
      </w:r>
      <w:r>
        <w:t xml:space="preserve">конкурсе</w:t>
      </w:r>
      <w:r>
        <w:rPr>
          <w:spacing w:val="-67"/>
        </w:rPr>
        <w:t xml:space="preserve"> </w:t>
      </w:r>
      <w:r>
        <w:t xml:space="preserve">исполнителей</w:t>
      </w:r>
      <w:r>
        <w:rPr>
          <w:spacing w:val="-2"/>
        </w:rPr>
        <w:t xml:space="preserve"> </w:t>
      </w:r>
      <w:r>
        <w:t xml:space="preserve">на</w:t>
      </w:r>
      <w:r>
        <w:rPr>
          <w:spacing w:val="-2"/>
        </w:rPr>
        <w:t xml:space="preserve"> </w:t>
      </w:r>
      <w:r>
        <w:t xml:space="preserve">народных</w:t>
      </w:r>
      <w:r>
        <w:rPr>
          <w:spacing w:val="-2"/>
        </w:rPr>
        <w:t xml:space="preserve"> </w:t>
      </w:r>
      <w:r>
        <w:t xml:space="preserve">инструментах</w:t>
      </w:r>
      <w:r>
        <w:rPr>
          <w:spacing w:val="-2"/>
        </w:rPr>
        <w:t xml:space="preserve"> </w:t>
      </w:r>
      <w:r>
        <w:t xml:space="preserve">имени</w:t>
      </w:r>
      <w:r>
        <w:rPr>
          <w:spacing w:val="-2"/>
        </w:rPr>
        <w:t xml:space="preserve"> </w:t>
      </w:r>
      <w:r>
        <w:t xml:space="preserve">М.А. Матренина.</w:t>
      </w:r>
      <w:r/>
    </w:p>
    <w:p>
      <w:pPr>
        <w:pStyle w:val="663"/>
        <w:pBdr/>
        <w:spacing w:before="3"/>
        <w:ind w:left="0"/>
        <w:rPr>
          <w:sz w:val="32"/>
        </w:rPr>
      </w:pPr>
      <w:r>
        <w:rPr>
          <w:sz w:val="32"/>
        </w:rPr>
      </w:r>
      <w:r>
        <w:rPr>
          <w:sz w:val="32"/>
        </w:rPr>
      </w:r>
    </w:p>
    <w:p>
      <w:pPr>
        <w:pStyle w:val="663"/>
        <w:pBdr/>
        <w:spacing/>
        <w:ind/>
        <w:rPr/>
      </w:pPr>
      <w:r>
        <w:t xml:space="preserve">С</w:t>
      </w:r>
      <w:r>
        <w:rPr>
          <w:spacing w:val="-2"/>
        </w:rPr>
        <w:t xml:space="preserve"> </w:t>
      </w:r>
      <w:r>
        <w:t xml:space="preserve">условиями</w:t>
      </w:r>
      <w:r>
        <w:rPr>
          <w:spacing w:val="-1"/>
        </w:rPr>
        <w:t xml:space="preserve"> </w:t>
      </w:r>
      <w:r>
        <w:t xml:space="preserve">конкурса</w:t>
      </w:r>
      <w:r>
        <w:rPr>
          <w:spacing w:val="-2"/>
        </w:rPr>
        <w:t xml:space="preserve"> </w:t>
      </w:r>
      <w:r>
        <w:t xml:space="preserve">согласен.</w:t>
      </w:r>
      <w:r/>
    </w:p>
    <w:p>
      <w:pPr>
        <w:pStyle w:val="663"/>
        <w:pBdr/>
        <w:spacing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63"/>
        <w:pBdr/>
        <w:spacing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63"/>
        <w:pBdr/>
        <w:spacing/>
        <w:ind w:left="0"/>
        <w:rPr>
          <w:sz w:val="21"/>
        </w:rPr>
      </w:pPr>
      <w:r>
        <w:rPr>
          <w:sz w:val="21"/>
        </w:rPr>
      </w:r>
      <w:r>
        <w:rPr>
          <w:sz w:val="21"/>
        </w:rPr>
      </w:r>
    </w:p>
    <w:p>
      <w:pPr>
        <w:pStyle w:val="663"/>
        <w:pBdr/>
        <w:tabs>
          <w:tab w:val="left" w:leader="none" w:pos="6094"/>
          <w:tab w:val="left" w:leader="none" w:pos="9530"/>
        </w:tabs>
        <w:spacing w:before="88"/>
        <w:ind w:left="3371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/>
    </w:p>
    <w:p>
      <w:pPr>
        <w:pStyle w:val="663"/>
        <w:pBdr/>
        <w:spacing w:line="20" w:lineRule="exact"/>
        <w:ind w:left="216"/>
        <w:rPr>
          <w:sz w:val="2"/>
        </w:rPr>
      </w:pPr>
      <w:r>
        <w:rPr>
          <w:sz w:val="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55065" cy="762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55065" cy="7620"/>
                          <a:chOff x="0" y="0"/>
                          <a:chExt cx="1819" cy="1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6"/>
                            <a:ext cx="1819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71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0000" style="width:90.95pt;height:0.60pt;mso-wrap-distance-left:0.00pt;mso-wrap-distance-top:0.00pt;mso-wrap-distance-right:0.00pt;mso-wrap-distance-bottom:0.00pt;" coordorigin="0,0" coordsize="18,0">
                <v:line id="shape 2" o:spid="_x0000_s2" style="position:absolute;left:0;text-align:left;visibility:visible;" from="0.0pt,0.0pt" to="0.0pt,0.0pt" fillcolor="#FFFFFF" strokecolor="#000000" strokeweight="0.56pt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</w:r>
    </w:p>
    <w:p>
      <w:pPr>
        <w:pBdr/>
        <w:tabs>
          <w:tab w:val="left" w:leader="none" w:pos="4214"/>
          <w:tab w:val="left" w:leader="none" w:pos="6925"/>
        </w:tabs>
        <w:spacing w:before="26"/>
        <w:ind w:right="0" w:firstLine="0" w:left="772"/>
        <w:jc w:val="left"/>
        <w:rPr>
          <w:i/>
          <w:sz w:val="22"/>
        </w:rPr>
      </w:pPr>
      <w:r>
        <w:rPr>
          <w:i/>
          <w:sz w:val="22"/>
        </w:rPr>
        <w:t xml:space="preserve">(дата)</w:t>
        <w:tab/>
        <w:t xml:space="preserve">(подпись)</w:t>
        <w:tab/>
        <w:t xml:space="preserve">(расшифровка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 xml:space="preserve">ФИО)</w:t>
      </w:r>
      <w:r>
        <w:rPr>
          <w:i/>
          <w:sz w:val="22"/>
        </w:rPr>
      </w:r>
    </w:p>
    <w:sectPr>
      <w:footerReference w:type="default" r:id="rId9"/>
      <w:footnotePr/>
      <w:endnotePr/>
      <w:type w:val="nextPage"/>
      <w:pgSz w:h="16840" w:orient="portrait" w:w="11910"/>
      <w:pgMar w:top="1120" w:right="620" w:bottom="1080" w:left="1480" w:header="0" w:footer="862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  <w:pBdr/>
      <w:spacing w:line="14" w:lineRule="auto"/>
      <w:ind w:left="0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35208704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9983808</wp:posOffset>
              </wp:positionV>
              <wp:extent cx="152400" cy="1943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/>
                            <w:spacing w:before="10"/>
                            <w:ind w:right="0" w:firstLine="0" w:left="60"/>
                            <w:jc w:val="left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7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35208704;o:allowoverlap:true;o:allowincell:true;mso-position-horizontal-relative:page;margin-left:313.00pt;mso-position-horizontal:absolute;mso-position-vertical-relative:page;margin-top:786.13pt;mso-position-vertical:absolute;width:12.00pt;height:15.30pt;mso-wrap-distance-left:9.00pt;mso-wrap-distance-top:0.00pt;mso-wrap-distance-right:9.00pt;mso-wrap-distance-bottom:0.00pt;visibility:visible;" filled="f" stroked="f">
              <v:textbox inset="0,0,0,0">
                <w:txbxContent>
                  <w:p>
                    <w:pPr>
                      <w:pBdr/>
                      <w:spacing w:before="10"/>
                      <w:ind w:right="0" w:firstLine="0" w:left="60"/>
                      <w:jc w:val="left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7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285" w:left="999"/>
        <w:jc w:val="lef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  <w:start w:val="1"/>
      <w:suff w:val="tab"/>
    </w:lvl>
    <w:lvl w:ilvl="1">
      <w:isLgl w:val="false"/>
      <w:lvlJc w:val="left"/>
      <w:lvlText w:val="%1.%2."/>
      <w:numFmt w:val="decimal"/>
      <w:pPr>
        <w:pBdr/>
        <w:spacing/>
        <w:ind w:hanging="490" w:left="1204"/>
        <w:jc w:val="righ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  <w:start w:val="1"/>
      <w:suff w:val="tab"/>
    </w:lvl>
    <w:lvl w:ilvl="2">
      <w:isLgl w:val="false"/>
      <w:lvlJc w:val="left"/>
      <w:lvlText w:val="%3."/>
      <w:numFmt w:val="decimal"/>
      <w:pPr>
        <w:pBdr/>
        <w:spacing/>
        <w:ind w:hanging="210" w:left="1214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  <w:start w:val="1"/>
      <w:suff w:val="tab"/>
    </w:lvl>
    <w:lvl w:ilvl="3">
      <w:isLgl w:val="false"/>
      <w:lvlJc w:val="left"/>
      <w:lvlText w:val="•"/>
      <w:numFmt w:val="bullet"/>
      <w:pPr>
        <w:pBdr/>
        <w:spacing/>
        <w:ind w:hanging="210" w:left="1220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10" w:left="2446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10" w:left="3673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10" w:left="4899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10" w:left="6126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10" w:left="7353"/>
      </w:pPr>
      <w:rPr>
        <w:rFonts w:hint="default"/>
        <w:lang w:val="ru-RU" w:eastAsia="en-US" w:bidi="ar-SA"/>
      </w:rPr>
      <w:start w:val="0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899"/>
      </w:pPr>
      <w:rPr>
        <w:rFonts w:hint="default" w:ascii="Symbol" w:hAnsi="Symbol" w:eastAsia="Symbol" w:cs="Symbol"/>
        <w:sz w:val="28"/>
        <w:szCs w:val="28"/>
        <w:lang w:val="ru-RU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360" w:left="1561"/>
      </w:pPr>
      <w:rPr>
        <w:rFonts w:hint="default"/>
        <w:lang w:val="ru-RU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360" w:left="2223"/>
      </w:pPr>
      <w:rPr>
        <w:rFonts w:hint="default"/>
        <w:lang w:val="ru-RU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360" w:left="2885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360" w:left="3547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360" w:left="4209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360" w:left="4871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360" w:left="5533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360" w:left="6195"/>
      </w:pPr>
      <w:rPr>
        <w:rFonts w:hint="default"/>
        <w:lang w:val="ru-RU" w:eastAsia="en-US" w:bidi="ar-SA"/>
      </w:rPr>
      <w:start w:val="0"/>
      <w:suff w:val="tab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942"/>
      </w:pPr>
      <w:rPr>
        <w:rFonts w:hint="default" w:ascii="Symbol" w:hAnsi="Symbol" w:eastAsia="Symbol" w:cs="Symbol"/>
        <w:sz w:val="28"/>
        <w:szCs w:val="28"/>
        <w:lang w:val="ru-RU" w:eastAsia="en-US" w:bidi="ar-SA"/>
      </w:rPr>
      <w:start w:val="0"/>
      <w:suff w:val="tab"/>
    </w:lvl>
    <w:lvl w:ilvl="1">
      <w:isLgl w:val="false"/>
      <w:lvlJc w:val="left"/>
      <w:lvlText w:val=""/>
      <w:numFmt w:val="bullet"/>
      <w:pPr>
        <w:pBdr/>
        <w:spacing/>
        <w:ind w:hanging="360" w:left="1072"/>
      </w:pPr>
      <w:rPr>
        <w:rFonts w:hint="default" w:ascii="Symbol" w:hAnsi="Symbol" w:eastAsia="Symbol" w:cs="Symbol"/>
        <w:sz w:val="28"/>
        <w:szCs w:val="28"/>
        <w:lang w:val="ru-RU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360" w:left="2049"/>
      </w:pPr>
      <w:rPr>
        <w:rFonts w:hint="default"/>
        <w:lang w:val="ru-RU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360" w:left="3019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360" w:left="3988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360" w:left="4958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360" w:left="5928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360" w:left="6897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360" w:left="7867"/>
      </w:pPr>
      <w:rPr>
        <w:rFonts w:hint="default"/>
        <w:lang w:val="ru-RU" w:eastAsia="en-US" w:bidi="ar-SA"/>
      </w:rPr>
      <w:start w:val="0"/>
      <w:suff w:val="tab"/>
    </w:lvl>
  </w:abstractNum>
  <w:abstractNum w:abstractNumId="3">
    <w:lvl w:ilvl="0">
      <w:isLgl w:val="false"/>
      <w:lvlJc w:val="left"/>
      <w:lvlText w:val="-"/>
      <w:numFmt w:val="bullet"/>
      <w:pPr>
        <w:pBdr/>
        <w:spacing/>
        <w:ind w:hanging="215" w:left="222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  <w:start w:val="0"/>
      <w:suff w:val="tab"/>
    </w:lvl>
    <w:lvl w:ilvl="1">
      <w:isLgl w:val="false"/>
      <w:lvlJc w:val="left"/>
      <w:lvlText w:val="•"/>
      <w:numFmt w:val="bullet"/>
      <w:pPr>
        <w:pBdr/>
        <w:spacing/>
        <w:ind w:hanging="215" w:left="1178"/>
      </w:pPr>
      <w:rPr>
        <w:rFonts w:hint="default"/>
        <w:lang w:val="ru-RU" w:eastAsia="en-US" w:bidi="ar-SA"/>
      </w:rPr>
      <w:start w:val="0"/>
      <w:suff w:val="tab"/>
    </w:lvl>
    <w:lvl w:ilvl="2">
      <w:isLgl w:val="false"/>
      <w:lvlJc w:val="left"/>
      <w:lvlText w:val="•"/>
      <w:numFmt w:val="bullet"/>
      <w:pPr>
        <w:pBdr/>
        <w:spacing/>
        <w:ind w:hanging="215" w:left="2137"/>
      </w:pPr>
      <w:rPr>
        <w:rFonts w:hint="default"/>
        <w:lang w:val="ru-RU" w:eastAsia="en-US" w:bidi="ar-SA"/>
      </w:rPr>
      <w:start w:val="0"/>
      <w:suff w:val="tab"/>
    </w:lvl>
    <w:lvl w:ilvl="3">
      <w:isLgl w:val="false"/>
      <w:lvlJc w:val="left"/>
      <w:lvlText w:val="•"/>
      <w:numFmt w:val="bullet"/>
      <w:pPr>
        <w:pBdr/>
        <w:spacing/>
        <w:ind w:hanging="215" w:left="3095"/>
      </w:pPr>
      <w:rPr>
        <w:rFonts w:hint="default"/>
        <w:lang w:val="ru-RU" w:eastAsia="en-US" w:bidi="ar-SA"/>
      </w:rPr>
      <w:start w:val="0"/>
      <w:suff w:val="tab"/>
    </w:lvl>
    <w:lvl w:ilvl="4">
      <w:isLgl w:val="false"/>
      <w:lvlJc w:val="left"/>
      <w:lvlText w:val="•"/>
      <w:numFmt w:val="bullet"/>
      <w:pPr>
        <w:pBdr/>
        <w:spacing/>
        <w:ind w:hanging="215" w:left="4054"/>
      </w:pPr>
      <w:rPr>
        <w:rFonts w:hint="default"/>
        <w:lang w:val="ru-RU" w:eastAsia="en-US" w:bidi="ar-SA"/>
      </w:rPr>
      <w:start w:val="0"/>
      <w:suff w:val="tab"/>
    </w:lvl>
    <w:lvl w:ilvl="5">
      <w:isLgl w:val="false"/>
      <w:lvlJc w:val="left"/>
      <w:lvlText w:val="•"/>
      <w:numFmt w:val="bullet"/>
      <w:pPr>
        <w:pBdr/>
        <w:spacing/>
        <w:ind w:hanging="215" w:left="5013"/>
      </w:pPr>
      <w:rPr>
        <w:rFonts w:hint="default"/>
        <w:lang w:val="ru-RU" w:eastAsia="en-US" w:bidi="ar-SA"/>
      </w:rPr>
      <w:start w:val="0"/>
      <w:suff w:val="tab"/>
    </w:lvl>
    <w:lvl w:ilvl="6">
      <w:isLgl w:val="false"/>
      <w:lvlJc w:val="left"/>
      <w:lvlText w:val="•"/>
      <w:numFmt w:val="bullet"/>
      <w:pPr>
        <w:pBdr/>
        <w:spacing/>
        <w:ind w:hanging="215" w:left="5971"/>
      </w:pPr>
      <w:rPr>
        <w:rFonts w:hint="default"/>
        <w:lang w:val="ru-RU" w:eastAsia="en-US" w:bidi="ar-SA"/>
      </w:rPr>
      <w:start w:val="0"/>
      <w:suff w:val="tab"/>
    </w:lvl>
    <w:lvl w:ilvl="7">
      <w:isLgl w:val="false"/>
      <w:lvlJc w:val="left"/>
      <w:lvlText w:val="•"/>
      <w:numFmt w:val="bullet"/>
      <w:pPr>
        <w:pBdr/>
        <w:spacing/>
        <w:ind w:hanging="215" w:left="6930"/>
      </w:pPr>
      <w:rPr>
        <w:rFonts w:hint="default"/>
        <w:lang w:val="ru-RU" w:eastAsia="en-US" w:bidi="ar-SA"/>
      </w:rPr>
      <w:start w:val="0"/>
      <w:suff w:val="tab"/>
    </w:lvl>
    <w:lvl w:ilvl="8">
      <w:isLgl w:val="false"/>
      <w:lvlJc w:val="left"/>
      <w:lvlText w:val="•"/>
      <w:numFmt w:val="bullet"/>
      <w:pPr>
        <w:pBdr/>
        <w:spacing/>
        <w:ind w:hanging="215" w:left="7889"/>
      </w:pPr>
      <w:rPr>
        <w:rFonts w:hint="default"/>
        <w:lang w:val="ru-RU" w:eastAsia="en-US" w:bidi="ar-SA"/>
      </w:rPr>
      <w:start w:val="0"/>
      <w:suff w:val="tab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9"/>
    <w:link w:val="66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9"/>
    <w:link w:val="66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62"/>
    <w:next w:val="662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9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62"/>
    <w:next w:val="662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9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2"/>
    <w:next w:val="662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9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2"/>
    <w:next w:val="662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9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2"/>
    <w:next w:val="662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9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2"/>
    <w:next w:val="662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9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2"/>
    <w:next w:val="662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9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62"/>
    <w:next w:val="662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9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62"/>
    <w:next w:val="662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9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62"/>
    <w:next w:val="662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62"/>
    <w:next w:val="662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62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59"/>
    <w:link w:val="42"/>
    <w:uiPriority w:val="99"/>
    <w:pPr>
      <w:pBdr/>
      <w:spacing/>
      <w:ind/>
    </w:pPr>
  </w:style>
  <w:style w:type="paragraph" w:styleId="44">
    <w:name w:val="Footer"/>
    <w:basedOn w:val="662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59"/>
    <w:link w:val="44"/>
    <w:uiPriority w:val="99"/>
    <w:pPr>
      <w:pBdr/>
      <w:spacing/>
      <w:ind/>
    </w:pPr>
  </w:style>
  <w:style w:type="paragraph" w:styleId="46">
    <w:name w:val="Caption"/>
    <w:basedOn w:val="662"/>
    <w:next w:val="66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62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9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62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9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62"/>
    <w:next w:val="662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62"/>
    <w:next w:val="662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62"/>
    <w:next w:val="662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62"/>
    <w:next w:val="662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62"/>
    <w:next w:val="662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62"/>
    <w:next w:val="662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62"/>
    <w:next w:val="662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62"/>
    <w:next w:val="662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62"/>
    <w:next w:val="662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62"/>
    <w:next w:val="662"/>
    <w:uiPriority w:val="99"/>
    <w:unhideWhenUsed/>
    <w:pPr>
      <w:pBdr/>
      <w:spacing w:after="0" w:afterAutospacing="0"/>
      <w:ind/>
    </w:pPr>
  </w:style>
  <w:style w:type="character" w:styleId="659" w:default="1">
    <w:name w:val="Default Paragraph Font"/>
    <w:uiPriority w:val="1"/>
    <w:semiHidden/>
    <w:unhideWhenUsed/>
    <w:pPr>
      <w:pBdr/>
      <w:spacing/>
      <w:ind/>
    </w:pPr>
  </w:style>
  <w:style w:type="table" w:styleId="660" w:default="1">
    <w:name w:val="Table Normal"/>
    <w:uiPriority w:val="2"/>
    <w:semiHidden/>
    <w:unhideWhenUsed/>
    <w:qFormat/>
    <w:pPr>
      <w:pBdr/>
      <w:spacing/>
      <w:ind/>
    </w:pPr>
    <w:tblPr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1" w:default="1">
    <w:name w:val="No List"/>
    <w:uiPriority w:val="99"/>
    <w:semiHidden/>
    <w:unhideWhenUsed/>
    <w:pPr>
      <w:pBdr/>
      <w:spacing/>
      <w:ind/>
    </w:pPr>
  </w:style>
  <w:style w:type="paragraph" w:styleId="662" w:default="1">
    <w:name w:val="Normal"/>
    <w:uiPriority w:val="1"/>
    <w:qFormat/>
    <w:pPr>
      <w:pBdr/>
      <w:spacing/>
      <w:ind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63">
    <w:name w:val="Body Text"/>
    <w:basedOn w:val="662"/>
    <w:uiPriority w:val="1"/>
    <w:qFormat/>
    <w:pPr>
      <w:pBdr/>
      <w:spacing/>
      <w:ind w:left="22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64">
    <w:name w:val="Heading 1"/>
    <w:basedOn w:val="662"/>
    <w:uiPriority w:val="1"/>
    <w:qFormat/>
    <w:pPr>
      <w:pBdr/>
      <w:spacing/>
      <w:ind w:hanging="285" w:left="99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665">
    <w:name w:val="Heading 2"/>
    <w:basedOn w:val="662"/>
    <w:uiPriority w:val="1"/>
    <w:qFormat/>
    <w:pPr>
      <w:pBdr/>
      <w:spacing/>
      <w:ind w:left="221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paragraph" w:styleId="666">
    <w:name w:val="List Paragraph"/>
    <w:basedOn w:val="662"/>
    <w:uiPriority w:val="1"/>
    <w:qFormat/>
    <w:pPr>
      <w:pBdr/>
      <w:spacing/>
      <w:ind w:firstLine="493" w:left="22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667">
    <w:name w:val="Table Paragraph"/>
    <w:basedOn w:val="662"/>
    <w:uiPriority w:val="1"/>
    <w:qFormat/>
    <w:pPr>
      <w:pBdr/>
      <w:spacing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office</dc:creator>
  <cp:revision>1</cp:revision>
  <dcterms:created xsi:type="dcterms:W3CDTF">2024-03-31T04:16:46Z</dcterms:created>
  <dcterms:modified xsi:type="dcterms:W3CDTF">2024-03-31T05:41:44Z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2024-03-31T00:00:00Z</vt:filetime>
  </property>
</Properties>
</file>